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9" w:rsidRDefault="00234479" w:rsidP="008803BB">
      <w:pPr>
        <w:spacing w:after="0"/>
        <w:jc w:val="center"/>
      </w:pPr>
      <w:r>
        <w:t xml:space="preserve">                                                                                        </w:t>
      </w:r>
      <w:r w:rsidR="006F159B">
        <w:t xml:space="preserve">                  </w:t>
      </w:r>
      <w:r w:rsidR="00C35F3F">
        <w:t>Утверждаю</w:t>
      </w:r>
    </w:p>
    <w:p w:rsidR="00A33CF9" w:rsidRPr="00234479" w:rsidRDefault="00234479" w:rsidP="008803BB">
      <w:pPr>
        <w:pStyle w:val="ConsPlusNonformat"/>
        <w:jc w:val="center"/>
      </w:pPr>
      <w:r w:rsidRPr="00234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F15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AB7">
        <w:rPr>
          <w:rFonts w:ascii="Times New Roman" w:hAnsi="Times New Roman" w:cs="Times New Roman"/>
          <w:sz w:val="28"/>
          <w:szCs w:val="28"/>
        </w:rPr>
        <w:t xml:space="preserve">        </w:t>
      </w:r>
      <w:r w:rsidR="006F159B">
        <w:rPr>
          <w:rFonts w:ascii="Times New Roman" w:hAnsi="Times New Roman" w:cs="Times New Roman"/>
          <w:sz w:val="28"/>
          <w:szCs w:val="28"/>
        </w:rPr>
        <w:t xml:space="preserve"> </w:t>
      </w:r>
      <w:r w:rsidR="009F5A1E">
        <w:rPr>
          <w:rFonts w:ascii="Times New Roman" w:hAnsi="Times New Roman" w:cs="Times New Roman"/>
          <w:sz w:val="28"/>
          <w:szCs w:val="28"/>
        </w:rPr>
        <w:t>и.о.</w:t>
      </w:r>
      <w:r w:rsidR="00C35F3F" w:rsidRPr="00234479">
        <w:rPr>
          <w:rFonts w:ascii="Times New Roman" w:hAnsi="Times New Roman" w:cs="Times New Roman"/>
          <w:sz w:val="28"/>
          <w:szCs w:val="28"/>
        </w:rPr>
        <w:t>Ректор</w:t>
      </w:r>
      <w:r w:rsidR="004A45FF">
        <w:rPr>
          <w:rFonts w:ascii="Times New Roman" w:hAnsi="Times New Roman" w:cs="Times New Roman"/>
          <w:sz w:val="28"/>
          <w:szCs w:val="28"/>
        </w:rPr>
        <w:t>а</w:t>
      </w:r>
    </w:p>
    <w:p w:rsidR="00A33CF9" w:rsidRDefault="006F159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 ГОСУДАРСТВЕННОГО БЮДЖЕТНОГО ОБРАЗОВАТЕЛЬНОГО УЧРЕЖДЕНИЯ </w:t>
      </w:r>
      <w:r w:rsidR="00C35F3F" w:rsidRPr="0002413F">
        <w:rPr>
          <w:rFonts w:ascii="Times New Roman" w:hAnsi="Times New Roman" w:cs="Times New Roman"/>
          <w:sz w:val="24"/>
          <w:szCs w:val="24"/>
          <w:u w:val="single"/>
        </w:rPr>
        <w:t>ВЫСШЕГО ОБРАЗОВАНИЯ "САМАРСКИЙ ГОСУДАРСТВЕННЫЙ ТЕХНИЧЕСКИЙ УНИВЕРСИТЕТ"</w:t>
      </w:r>
    </w:p>
    <w:p w:rsidR="00BA7AB7" w:rsidRPr="0002413F" w:rsidRDefault="00BA7AB7">
      <w:pPr>
        <w:pStyle w:val="ConsPlusNonformat"/>
        <w:jc w:val="right"/>
        <w:rPr>
          <w:sz w:val="24"/>
          <w:szCs w:val="24"/>
        </w:rPr>
      </w:pPr>
    </w:p>
    <w:p w:rsidR="00A33CF9" w:rsidRPr="0002413F" w:rsidRDefault="00FC4C95" w:rsidP="00FC4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</w:t>
      </w:r>
      <w:r w:rsidR="000F50B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637">
        <w:rPr>
          <w:rFonts w:ascii="Times New Roman" w:hAnsi="Times New Roman" w:cs="Times New Roman"/>
          <w:sz w:val="24"/>
          <w:szCs w:val="24"/>
        </w:rPr>
        <w:t xml:space="preserve">Е.Д.Быков                      </w:t>
      </w:r>
    </w:p>
    <w:p w:rsidR="006F159B" w:rsidRDefault="00FC4C95" w:rsidP="00FC4C95">
      <w:pPr>
        <w:pStyle w:val="ConsPlusNonformat"/>
        <w:tabs>
          <w:tab w:val="left" w:pos="8505"/>
        </w:tabs>
        <w:ind w:right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B00637" w:rsidRPr="00B00637">
        <w:rPr>
          <w:rFonts w:ascii="Times New Roman" w:hAnsi="Times New Roman" w:cs="Times New Roman"/>
          <w:sz w:val="16"/>
          <w:szCs w:val="16"/>
        </w:rPr>
        <w:t>(подпись)</w:t>
      </w:r>
      <w:r w:rsidR="00B006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B0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0F50B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0F50B4">
        <w:rPr>
          <w:rFonts w:ascii="Times New Roman" w:hAnsi="Times New Roman" w:cs="Times New Roman"/>
          <w:sz w:val="16"/>
          <w:szCs w:val="16"/>
        </w:rPr>
        <w:t>)</w:t>
      </w:r>
    </w:p>
    <w:p w:rsidR="000F50B4" w:rsidRPr="00B00637" w:rsidRDefault="000F50B4" w:rsidP="00FC4C95">
      <w:pPr>
        <w:pStyle w:val="ConsPlusNonformat"/>
        <w:tabs>
          <w:tab w:val="left" w:pos="8505"/>
        </w:tabs>
        <w:ind w:right="708"/>
        <w:jc w:val="right"/>
        <w:rPr>
          <w:rFonts w:ascii="Times New Roman" w:hAnsi="Times New Roman" w:cs="Times New Roman"/>
          <w:sz w:val="16"/>
          <w:szCs w:val="16"/>
        </w:rPr>
      </w:pPr>
    </w:p>
    <w:p w:rsidR="00A33CF9" w:rsidRDefault="006F159B" w:rsidP="00FC4C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006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«____»_____________2020г</w:t>
      </w:r>
    </w:p>
    <w:p w:rsidR="006F159B" w:rsidRDefault="00FC4C95" w:rsidP="00FC4C95">
      <w:pPr>
        <w:pStyle w:val="ConsPlusNonformat"/>
        <w:tabs>
          <w:tab w:val="left" w:pos="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3CF9" w:rsidRDefault="00C35F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1"/>
      <w:bookmarkEnd w:id="0"/>
      <w:r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 на 2020 г.</w:t>
      </w:r>
    </w:p>
    <w:p w:rsidR="00A33CF9" w:rsidRDefault="00C35F3F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(на 2020 г. и плановый период 2021 и 2022 годов)</w:t>
      </w:r>
    </w:p>
    <w:p w:rsidR="00A33CF9" w:rsidRDefault="003D54EB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01 января 2020г</w:t>
      </w:r>
    </w:p>
    <w:p w:rsidR="00A33CF9" w:rsidRPr="003D54EB" w:rsidRDefault="003D5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54EB">
        <w:rPr>
          <w:rFonts w:ascii="Times New Roman" w:hAnsi="Times New Roman" w:cs="Times New Roman"/>
          <w:sz w:val="24"/>
          <w:szCs w:val="24"/>
        </w:rPr>
        <w:t>Филиал Федерального государственного бюджетного образовательного учреждения высшего образования «Самарского государственного технического университета» в г</w:t>
      </w:r>
      <w:proofErr w:type="gramStart"/>
      <w:r w:rsidRPr="003D54E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D54EB">
        <w:rPr>
          <w:rFonts w:ascii="Times New Roman" w:hAnsi="Times New Roman" w:cs="Times New Roman"/>
          <w:sz w:val="24"/>
          <w:szCs w:val="24"/>
        </w:rPr>
        <w:t>елебее Республики Башкортостан</w:t>
      </w:r>
    </w:p>
    <w:p w:rsidR="00A33CF9" w:rsidRDefault="00A33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3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4"/>
        <w:gridCol w:w="3264"/>
        <w:gridCol w:w="1842"/>
      </w:tblGrid>
      <w:tr w:rsidR="00A33CF9">
        <w:trPr>
          <w:trHeight w:val="316"/>
        </w:trPr>
        <w:tc>
          <w:tcPr>
            <w:tcW w:w="5224" w:type="dxa"/>
            <w:shd w:val="clear" w:color="auto" w:fill="auto"/>
          </w:tcPr>
          <w:p w:rsidR="00A33CF9" w:rsidRDefault="00A33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4" w:type="dxa"/>
            <w:tcBorders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A33CF9">
        <w:tc>
          <w:tcPr>
            <w:tcW w:w="5224" w:type="dxa"/>
            <w:shd w:val="clear" w:color="auto" w:fill="auto"/>
          </w:tcPr>
          <w:p w:rsidR="00A33CF9" w:rsidRDefault="00A33CF9">
            <w:pPr>
              <w:pStyle w:val="ConsPlusNormal"/>
              <w:ind w:firstLine="346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4" w:type="dxa"/>
            <w:tcBorders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30.01.2020</w:t>
            </w:r>
          </w:p>
        </w:tc>
      </w:tr>
      <w:tr w:rsidR="00A33CF9">
        <w:tc>
          <w:tcPr>
            <w:tcW w:w="5224" w:type="dxa"/>
            <w:shd w:val="clear" w:color="auto" w:fill="auto"/>
          </w:tcPr>
          <w:p w:rsidR="00A33CF9" w:rsidRDefault="00A33CF9">
            <w:pPr>
              <w:pStyle w:val="ConsPlusNormal"/>
              <w:ind w:firstLine="346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4" w:type="dxa"/>
            <w:tcBorders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утверждения предыдущего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A33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CF9">
        <w:tc>
          <w:tcPr>
            <w:tcW w:w="5224" w:type="dxa"/>
            <w:vMerge w:val="restart"/>
            <w:shd w:val="clear" w:color="auto" w:fill="auto"/>
            <w:vAlign w:val="bottom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Орган, осуществляющий</w:t>
            </w:r>
          </w:p>
          <w:p w:rsidR="00A33CF9" w:rsidRDefault="00C35F3F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функции и полномочия учредителя </w:t>
            </w:r>
            <w:r>
              <w:rPr>
                <w:rFonts w:ascii="Times New Roman" w:hAnsi="Times New Roman" w:cs="Times New Roman"/>
                <w:szCs w:val="28"/>
                <w:u w:val="single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264" w:type="dxa"/>
            <w:tcBorders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A33C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A33CF9">
        <w:tc>
          <w:tcPr>
            <w:tcW w:w="5224" w:type="dxa"/>
            <w:vMerge/>
            <w:shd w:val="clear" w:color="auto" w:fill="auto"/>
          </w:tcPr>
          <w:p w:rsidR="00A33CF9" w:rsidRDefault="00A33CF9"/>
        </w:tc>
        <w:tc>
          <w:tcPr>
            <w:tcW w:w="3264" w:type="dxa"/>
            <w:tcBorders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075</w:t>
            </w:r>
          </w:p>
        </w:tc>
      </w:tr>
      <w:tr w:rsidR="00A33CF9">
        <w:tc>
          <w:tcPr>
            <w:tcW w:w="5224" w:type="dxa"/>
            <w:shd w:val="clear" w:color="auto" w:fill="auto"/>
          </w:tcPr>
          <w:p w:rsidR="00A33CF9" w:rsidRDefault="00A33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4" w:type="dxa"/>
            <w:tcBorders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Pr="0002413F" w:rsidRDefault="00C35F3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001X9</w:t>
            </w:r>
            <w:r w:rsidR="0002413F">
              <w:rPr>
                <w:rFonts w:ascii="Times New Roman" w:hAnsi="Times New Roman" w:cs="Times New Roman"/>
                <w:szCs w:val="22"/>
              </w:rPr>
              <w:t>380</w:t>
            </w:r>
          </w:p>
        </w:tc>
      </w:tr>
      <w:tr w:rsidR="00A33CF9">
        <w:tc>
          <w:tcPr>
            <w:tcW w:w="5224" w:type="dxa"/>
            <w:shd w:val="clear" w:color="auto" w:fill="auto"/>
          </w:tcPr>
          <w:p w:rsidR="00A33CF9" w:rsidRDefault="00A33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4" w:type="dxa"/>
            <w:tcBorders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6315800040</w:t>
            </w:r>
          </w:p>
        </w:tc>
      </w:tr>
      <w:tr w:rsidR="00A33CF9">
        <w:tc>
          <w:tcPr>
            <w:tcW w:w="5224" w:type="dxa"/>
            <w:shd w:val="clear" w:color="auto" w:fill="auto"/>
          </w:tcPr>
          <w:p w:rsidR="00A33CF9" w:rsidRDefault="00A33CF9" w:rsidP="003D54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4" w:type="dxa"/>
            <w:tcBorders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Pr="0002413F" w:rsidRDefault="00024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025543001</w:t>
            </w:r>
          </w:p>
        </w:tc>
      </w:tr>
      <w:tr w:rsidR="00A33CF9">
        <w:tc>
          <w:tcPr>
            <w:tcW w:w="5224" w:type="dxa"/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  <w:p w:rsidR="00A33CF9" w:rsidRDefault="00A33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4" w:type="dxa"/>
            <w:tcBorders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A64981">
            <w:pPr>
              <w:pStyle w:val="ConsPlusNormal"/>
              <w:jc w:val="center"/>
            </w:pPr>
            <w:hyperlink r:id="rId7">
              <w:r w:rsidR="00C35F3F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A33CF9" w:rsidRDefault="00A33CF9">
      <w:pPr>
        <w:sectPr w:rsidR="00A33CF9">
          <w:pgSz w:w="11906" w:h="16838"/>
          <w:pgMar w:top="851" w:right="850" w:bottom="1134" w:left="851" w:header="0" w:footer="0" w:gutter="0"/>
          <w:cols w:space="720"/>
          <w:formProt w:val="0"/>
          <w:docGrid w:linePitch="381"/>
        </w:sectPr>
      </w:pPr>
    </w:p>
    <w:p w:rsidR="00A33CF9" w:rsidRDefault="00C35F3F">
      <w:pPr>
        <w:spacing w:after="0"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Раздел 1. Показатели по поступлениям и выплатам федерального государственного учреждения (обособленного подразделения)</w:t>
      </w:r>
    </w:p>
    <w:p w:rsidR="00A33CF9" w:rsidRDefault="00A33CF9">
      <w:pPr>
        <w:spacing w:after="0" w:line="276" w:lineRule="auto"/>
        <w:jc w:val="center"/>
        <w:rPr>
          <w:rFonts w:eastAsia="Times New Roman"/>
          <w:lang w:eastAsia="ru-RU"/>
        </w:rPr>
      </w:pPr>
    </w:p>
    <w:tbl>
      <w:tblPr>
        <w:tblW w:w="1508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6"/>
        <w:gridCol w:w="839"/>
        <w:gridCol w:w="1369"/>
        <w:gridCol w:w="1189"/>
        <w:gridCol w:w="1181"/>
        <w:gridCol w:w="1180"/>
        <w:gridCol w:w="1128"/>
        <w:gridCol w:w="1056"/>
      </w:tblGrid>
      <w:tr w:rsidR="00A33CF9">
        <w:trPr>
          <w:cantSplit/>
          <w:trHeight w:val="158"/>
          <w:tblHeader/>
        </w:trPr>
        <w:tc>
          <w:tcPr>
            <w:tcW w:w="5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Код строки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Аналитический код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Сумма</w:t>
            </w:r>
          </w:p>
        </w:tc>
      </w:tr>
      <w:tr w:rsidR="00A33CF9">
        <w:trPr>
          <w:cantSplit/>
          <w:trHeight w:val="964"/>
          <w:tblHeader/>
        </w:trPr>
        <w:tc>
          <w:tcPr>
            <w:tcW w:w="5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A33CF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 2020 г. текущий финансовый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 2021 г. 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 2022 г. второй год планового периода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 пределами планового периода</w:t>
            </w:r>
          </w:p>
        </w:tc>
      </w:tr>
      <w:tr w:rsidR="00A33CF9">
        <w:trPr>
          <w:cantSplit/>
          <w:trHeight w:val="230"/>
          <w:tblHeader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bookmarkStart w:id="1" w:name="P252"/>
            <w:bookmarkEnd w:id="1"/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bookmarkStart w:id="2" w:name="P253"/>
            <w:bookmarkEnd w:id="2"/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F77B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0230E2">
              <w:rPr>
                <w:rFonts w:ascii="Times New Roman" w:hAnsi="Times New Roman" w:cs="Times New Roman"/>
                <w:sz w:val="16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103</w:t>
            </w:r>
            <w:r w:rsidR="000230E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782.43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F77B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F77B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Доходы,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B544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20 535 787.04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B544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24 943 081.94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B544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26 299 870.94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 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оходы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от собственности,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использования имущества, находящегося в государственной собственности и переданного в аренду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размещения средств на банковских депозитах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средств от использования результатов интеллектуальной деятельности (РИД)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поступления от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B544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20 535 787.04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B544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24 943 081.94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B544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26 299 870.94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F77B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20 535 787.04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F77B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24 943 081.94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F77B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26 299 870.94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реализации образовательных программ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образовательных программ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образовательных программ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образовательных программ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основных профессиональных 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B544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20 535 787.04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B544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24 943 081.94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B544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26 299 870.94</w:t>
            </w:r>
          </w:p>
          <w:p w:rsidR="007B5448" w:rsidRDefault="007B544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54CB0" w:rsidRDefault="00A54C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в том числе: от реализации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образовательных программ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F77B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</w:t>
            </w:r>
            <w:r w:rsidR="000230E2">
              <w:rPr>
                <w:rFonts w:ascii="Times New Roman" w:hAnsi="Times New Roman" w:cs="Times New Roman"/>
                <w:sz w:val="16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535</w:t>
            </w:r>
            <w:r w:rsidR="000230E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787.04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F77BF" w:rsidP="001F77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24 943 081.94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F77B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26 299 870.94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основных программ профессионального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дополнительных 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реализации дополнительных общеобразовательных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научной (научно - исследовательской)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научных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фундаментальных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прикладных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научно-технических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от разработки научно-проектной и проектной документации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товаров, работ, услуг производственного 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иной научной (научно-исследовательской)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медицинской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сельскохозяйственной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проектно-изыскательских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прочих видов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от подготовки научных кадров (в докторантуре)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гранты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гранты на научную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доходы,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выплаты, уменьшающие доход, всего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(-)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налог на прибыль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(-)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налог на добавленную стоимость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(-)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налоги, уменьшающие доход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(-)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доходы от операций с активами,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уменьшения стоимости основных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уменьшения стоимости нематериальных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уменьшения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поступления,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них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величение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D6569F" w:rsidRDefault="00D6569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6569F">
              <w:rPr>
                <w:rFonts w:ascii="Times New Roman" w:hAnsi="Times New Roman" w:cs="Times New Roman"/>
                <w:b/>
                <w:sz w:val="16"/>
                <w:szCs w:val="24"/>
              </w:rPr>
              <w:t>1 929 200,00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E050C1" w:rsidRDefault="00E050C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050C1">
              <w:rPr>
                <w:rFonts w:ascii="Times New Roman" w:hAnsi="Times New Roman" w:cs="Times New Roman"/>
                <w:b/>
                <w:sz w:val="16"/>
                <w:szCs w:val="24"/>
              </w:rPr>
              <w:t>1 770</w:t>
            </w:r>
            <w:r w:rsidR="00D6569F">
              <w:rPr>
                <w:rFonts w:ascii="Times New Roman" w:hAnsi="Times New Roman" w:cs="Times New Roman"/>
                <w:b/>
                <w:sz w:val="16"/>
                <w:szCs w:val="24"/>
              </w:rPr>
              <w:t> </w:t>
            </w:r>
            <w:r w:rsidRPr="00E050C1">
              <w:rPr>
                <w:rFonts w:ascii="Times New Roman" w:hAnsi="Times New Roman" w:cs="Times New Roman"/>
                <w:b/>
                <w:sz w:val="16"/>
                <w:szCs w:val="24"/>
              </w:rPr>
              <w:t>999</w:t>
            </w:r>
            <w:r w:rsidR="00D6569F">
              <w:rPr>
                <w:rFonts w:ascii="Times New Roman" w:hAnsi="Times New Roman" w:cs="Times New Roman"/>
                <w:b/>
                <w:sz w:val="16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E050C1" w:rsidRDefault="00E050C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050C1">
              <w:rPr>
                <w:rFonts w:ascii="Times New Roman" w:hAnsi="Times New Roman" w:cs="Times New Roman"/>
                <w:b/>
                <w:sz w:val="16"/>
                <w:szCs w:val="24"/>
              </w:rPr>
              <w:t>574 308,96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Расходы,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1F7C33" w:rsidRDefault="001F7C3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F7C33">
              <w:rPr>
                <w:rFonts w:ascii="Times New Roman" w:hAnsi="Times New Roman" w:cs="Times New Roman"/>
                <w:b/>
                <w:sz w:val="16"/>
                <w:szCs w:val="24"/>
              </w:rPr>
              <w:t>27 568 769.47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1F7C33" w:rsidRDefault="001F7C3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F7C33">
              <w:rPr>
                <w:rFonts w:ascii="Times New Roman" w:hAnsi="Times New Roman" w:cs="Times New Roman"/>
                <w:b/>
                <w:sz w:val="16"/>
                <w:szCs w:val="24"/>
              </w:rPr>
              <w:t>26</w:t>
            </w:r>
            <w:r w:rsidR="00FB1982">
              <w:rPr>
                <w:rFonts w:ascii="Times New Roman" w:hAnsi="Times New Roman" w:cs="Times New Roman"/>
                <w:b/>
                <w:sz w:val="16"/>
                <w:szCs w:val="24"/>
              </w:rPr>
              <w:t> </w:t>
            </w:r>
            <w:r w:rsidRPr="001F7C33">
              <w:rPr>
                <w:rFonts w:ascii="Times New Roman" w:hAnsi="Times New Roman" w:cs="Times New Roman"/>
                <w:b/>
                <w:sz w:val="16"/>
                <w:szCs w:val="24"/>
              </w:rPr>
              <w:t>714</w:t>
            </w:r>
            <w:r w:rsidR="00FB1982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1F7C33">
              <w:rPr>
                <w:rFonts w:ascii="Times New Roman" w:hAnsi="Times New Roman" w:cs="Times New Roman"/>
                <w:b/>
                <w:sz w:val="16"/>
                <w:szCs w:val="24"/>
              </w:rPr>
              <w:t>080.94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3411B8" w:rsidRDefault="00FB198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26 874 179,9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на выплаты персоналу,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797F06" w:rsidRDefault="0042451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21 414 918,98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1F7C33" w:rsidRDefault="001F77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F7C33">
              <w:rPr>
                <w:rFonts w:ascii="Times New Roman" w:hAnsi="Times New Roman" w:cs="Times New Roman"/>
                <w:b/>
                <w:sz w:val="16"/>
                <w:szCs w:val="24"/>
              </w:rPr>
              <w:t>20 835 420.45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42451F" w:rsidRDefault="001F77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2451F">
              <w:rPr>
                <w:rFonts w:ascii="Times New Roman" w:hAnsi="Times New Roman" w:cs="Times New Roman"/>
                <w:b/>
                <w:sz w:val="16"/>
                <w:szCs w:val="24"/>
              </w:rPr>
              <w:t>20 835 420.45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оплата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F77B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16 401 627.48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F7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</w:t>
            </w:r>
            <w:r w:rsidR="0042451F">
              <w:rPr>
                <w:rFonts w:ascii="Times New Roman" w:hAnsi="Times New Roman" w:cs="Times New Roman"/>
                <w:sz w:val="16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016</w:t>
            </w:r>
            <w:r w:rsidR="0042451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544,12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FB19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16 016 544.12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профессорско-преподавательского состава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ED2A3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5 157 000.00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ED2A3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4 249 221.00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ED2A3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4 249 221.00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научных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ED2A3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</w:t>
            </w:r>
            <w:r w:rsidR="00F11C1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903.20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702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702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научных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прочего основного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ED2A3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8 568 204.00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8 434 353.48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8 434 353.48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вспомогательного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ED2A3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="00A9400D">
              <w:rPr>
                <w:rFonts w:ascii="Times New Roman" w:hAnsi="Times New Roman" w:cs="Times New Roman"/>
                <w:sz w:val="16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554</w:t>
            </w:r>
            <w:r w:rsidR="00A9400D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520.28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3 272 969.64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3 272 969.64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60 000.00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60 000.00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797F06" w:rsidRDefault="0071280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97F06">
              <w:rPr>
                <w:rFonts w:ascii="Times New Roman" w:hAnsi="Times New Roman" w:cs="Times New Roman"/>
                <w:b/>
                <w:sz w:val="16"/>
                <w:szCs w:val="24"/>
              </w:rPr>
              <w:t>4 953 291.50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1F7C33" w:rsidRDefault="0071280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F7C33">
              <w:rPr>
                <w:rFonts w:ascii="Times New Roman" w:hAnsi="Times New Roman" w:cs="Times New Roman"/>
                <w:b/>
                <w:sz w:val="16"/>
                <w:szCs w:val="24"/>
              </w:rPr>
              <w:t>4 818 876.33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3411B8" w:rsidRDefault="0071280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11B8">
              <w:rPr>
                <w:rFonts w:ascii="Times New Roman" w:hAnsi="Times New Roman" w:cs="Times New Roman"/>
                <w:b/>
                <w:sz w:val="16"/>
                <w:szCs w:val="24"/>
              </w:rPr>
              <w:t>4 818 876.33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 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оплату труда стажеров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797F06" w:rsidRDefault="0047027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97F06">
              <w:rPr>
                <w:rFonts w:ascii="Times New Roman" w:hAnsi="Times New Roman" w:cs="Times New Roman"/>
                <w:b/>
                <w:sz w:val="16"/>
                <w:szCs w:val="24"/>
              </w:rPr>
              <w:t>678 600.00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3411B8" w:rsidRDefault="0047027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11B8">
              <w:rPr>
                <w:rFonts w:ascii="Times New Roman" w:hAnsi="Times New Roman" w:cs="Times New Roman"/>
                <w:b/>
                <w:sz w:val="16"/>
                <w:szCs w:val="24"/>
              </w:rPr>
              <w:t>414 210.00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3411B8" w:rsidRDefault="0047027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11B8">
              <w:rPr>
                <w:rFonts w:ascii="Times New Roman" w:hAnsi="Times New Roman" w:cs="Times New Roman"/>
                <w:b/>
                <w:sz w:val="16"/>
                <w:szCs w:val="24"/>
              </w:rPr>
              <w:t>574 308.96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дств ст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702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678 600.00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702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414 210.00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702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574</w:t>
            </w:r>
            <w:r w:rsidR="003411B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308.96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797F06" w:rsidRDefault="0071280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97F06">
              <w:rPr>
                <w:rFonts w:ascii="Times New Roman" w:hAnsi="Times New Roman" w:cs="Times New Roman"/>
                <w:b/>
                <w:sz w:val="16"/>
                <w:szCs w:val="24"/>
              </w:rPr>
              <w:t>130</w:t>
            </w:r>
            <w:r w:rsidR="00F11C1B" w:rsidRPr="00797F0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97F06">
              <w:rPr>
                <w:rFonts w:ascii="Times New Roman" w:hAnsi="Times New Roman" w:cs="Times New Roman"/>
                <w:b/>
                <w:sz w:val="16"/>
                <w:szCs w:val="24"/>
              </w:rPr>
              <w:t>132.73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3411B8" w:rsidRDefault="0047027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11B8">
              <w:rPr>
                <w:rFonts w:ascii="Times New Roman" w:hAnsi="Times New Roman" w:cs="Times New Roman"/>
                <w:b/>
                <w:sz w:val="16"/>
                <w:szCs w:val="24"/>
              </w:rPr>
              <w:t>130</w:t>
            </w:r>
            <w:r w:rsidR="00F40756">
              <w:rPr>
                <w:rFonts w:ascii="Times New Roman" w:hAnsi="Times New Roman" w:cs="Times New Roman"/>
                <w:b/>
                <w:sz w:val="16"/>
                <w:szCs w:val="24"/>
              </w:rPr>
              <w:t> </w:t>
            </w:r>
            <w:r w:rsidRPr="003411B8">
              <w:rPr>
                <w:rFonts w:ascii="Times New Roman" w:hAnsi="Times New Roman" w:cs="Times New Roman"/>
                <w:b/>
                <w:sz w:val="16"/>
                <w:szCs w:val="24"/>
              </w:rPr>
              <w:t>132</w:t>
            </w:r>
            <w:r w:rsidR="00F40756"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  <w:r w:rsidRPr="003411B8">
              <w:rPr>
                <w:rFonts w:ascii="Times New Roman" w:hAnsi="Times New Roman" w:cs="Times New Roman"/>
                <w:b/>
                <w:sz w:val="16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3411B8" w:rsidRDefault="0047027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11B8">
              <w:rPr>
                <w:rFonts w:ascii="Times New Roman" w:hAnsi="Times New Roman" w:cs="Times New Roman"/>
                <w:b/>
                <w:sz w:val="16"/>
                <w:szCs w:val="24"/>
              </w:rPr>
              <w:t>130</w:t>
            </w:r>
            <w:r w:rsidR="003411B8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3411B8">
              <w:rPr>
                <w:rFonts w:ascii="Times New Roman" w:hAnsi="Times New Roman" w:cs="Times New Roman"/>
                <w:b/>
                <w:sz w:val="16"/>
                <w:szCs w:val="24"/>
              </w:rPr>
              <w:t>132.73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104</w:t>
            </w:r>
            <w:r w:rsidR="007111B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379.73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702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104379.73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702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104379.73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</w:t>
            </w:r>
            <w:r w:rsidR="007111B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753.00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702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13753.00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702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13753.00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</w:t>
            </w:r>
            <w:r w:rsidR="007111B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702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702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 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акупку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в том числе: 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транспортные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262А0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262Б0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262В0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797F06" w:rsidRDefault="007111B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5 345 117.76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3411B8" w:rsidRDefault="006322E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11B8">
              <w:rPr>
                <w:rFonts w:ascii="Times New Roman" w:hAnsi="Times New Roman" w:cs="Times New Roman"/>
                <w:b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3411B8" w:rsidRDefault="006322E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11B8">
              <w:rPr>
                <w:rFonts w:ascii="Times New Roman" w:hAnsi="Times New Roman" w:cs="Times New Roman"/>
                <w:b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прочие несоциальные выплаты персоналу в натуральной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11B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5 345 117.76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5 334 317.76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97F0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121 395.60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B57E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110595.60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110 595.60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240</w:t>
            </w:r>
            <w:r w:rsidR="00B57EA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B57E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240 000.00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800</w:t>
            </w:r>
            <w:r w:rsidR="00B57EA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800 100.00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800 100.00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293</w:t>
            </w:r>
            <w:r w:rsidR="006322E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035.84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293 035.84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293 035.84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280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="006322E7">
              <w:rPr>
                <w:rFonts w:ascii="Times New Roman" w:hAnsi="Times New Roman" w:cs="Times New Roman"/>
                <w:sz w:val="16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490</w:t>
            </w:r>
            <w:r w:rsidR="006322E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CB3F30"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86.32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2 490 </w:t>
            </w:r>
            <w:r w:rsidR="00CB3F30"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86.32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2 490 </w:t>
            </w:r>
            <w:r w:rsidR="00CB3F30"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86.32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социальные компенсации персоналу в натуральной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797F06" w:rsidRDefault="00B27A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797F06">
              <w:rPr>
                <w:rFonts w:ascii="Times New Roman" w:hAnsi="Times New Roman" w:cs="Times New Roman"/>
                <w:sz w:val="16"/>
                <w:szCs w:val="24"/>
              </w:rPr>
              <w:t>550</w:t>
            </w:r>
            <w:r w:rsidR="006322E7" w:rsidRPr="00797F06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797F06">
              <w:rPr>
                <w:rFonts w:ascii="Times New Roman" w:hAnsi="Times New Roman" w:cs="Times New Roman"/>
                <w:sz w:val="16"/>
                <w:szCs w:val="24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B27A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850</w:t>
            </w:r>
            <w:r w:rsidR="006322E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6322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CB3F30">
        <w:trPr>
          <w:cantSplit/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продуктов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300 000.00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мягкого инвентаря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B3F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закупка товаров, работ 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оплата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 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риобретение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выплаты,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них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озврат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в бюджет средств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</w:tr>
    </w:tbl>
    <w:p w:rsidR="00A33CF9" w:rsidRDefault="00C35F3F">
      <w:pPr>
        <w:spacing w:after="0" w:line="343" w:lineRule="auto"/>
        <w:jc w:val="center"/>
        <w:rPr>
          <w:rFonts w:eastAsia="Times New Roman"/>
          <w:lang w:eastAsia="ru-RU"/>
        </w:rPr>
      </w:pPr>
      <w:r>
        <w:br w:type="page"/>
      </w:r>
    </w:p>
    <w:p w:rsidR="00A33CF9" w:rsidRDefault="00C35F3F">
      <w:pPr>
        <w:jc w:val="center"/>
      </w:pPr>
      <w:r>
        <w:rPr>
          <w:rFonts w:eastAsia="Times New Roman"/>
          <w:lang w:eastAsia="ru-RU"/>
        </w:rPr>
        <w:lastRenderedPageBreak/>
        <w:t>Раздел 1.1 Показатели по поступлениям и выплатам федерального государственного учреждения (обособленного подразделения)</w:t>
      </w:r>
      <w:r>
        <w:rPr>
          <w:rFonts w:eastAsia="Times New Roman"/>
          <w:lang w:eastAsia="ru-RU"/>
        </w:rPr>
        <w:br/>
        <w:t>на 2020 г. текущий финансовый год</w:t>
      </w:r>
    </w:p>
    <w:tbl>
      <w:tblPr>
        <w:tblW w:w="1537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7"/>
        <w:gridCol w:w="597"/>
        <w:gridCol w:w="1176"/>
        <w:gridCol w:w="1189"/>
        <w:gridCol w:w="1066"/>
        <w:gridCol w:w="1340"/>
        <w:gridCol w:w="1340"/>
        <w:gridCol w:w="1317"/>
        <w:gridCol w:w="1168"/>
        <w:gridCol w:w="1113"/>
        <w:gridCol w:w="1066"/>
        <w:gridCol w:w="652"/>
      </w:tblGrid>
      <w:tr w:rsidR="00A33CF9">
        <w:trPr>
          <w:cantSplit/>
          <w:trHeight w:val="275"/>
          <w:tblHeader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Код строки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Аналитический код</w:t>
            </w:r>
          </w:p>
        </w:tc>
        <w:tc>
          <w:tcPr>
            <w:tcW w:w="10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Объем финансового обеспечения, руб. (с точностью до двух знаков после запятой -0,00)</w:t>
            </w:r>
          </w:p>
        </w:tc>
      </w:tr>
      <w:tr w:rsidR="00A33CF9">
        <w:trPr>
          <w:cantSplit/>
          <w:trHeight w:val="38"/>
          <w:tblHeader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Всего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</w:t>
            </w:r>
          </w:p>
        </w:tc>
      </w:tr>
      <w:tr w:rsidR="00A33CF9">
        <w:trPr>
          <w:cantSplit/>
          <w:trHeight w:val="2891"/>
          <w:tblHeader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</w:pPr>
            <w:r>
              <w:rPr>
                <w:color w:val="000000" w:themeColor="text1"/>
                <w:sz w:val="16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sz w:val="16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sz w:val="16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sz w:val="16"/>
                <w:szCs w:val="24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</w:tc>
      </w:tr>
      <w:tr w:rsidR="00A33CF9">
        <w:trPr>
          <w:cantSplit/>
          <w:trHeight w:val="827"/>
          <w:tblHeader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из них гранты</w:t>
            </w:r>
          </w:p>
        </w:tc>
      </w:tr>
      <w:tr w:rsidR="00A33CF9">
        <w:trPr>
          <w:cantSplit/>
          <w:trHeight w:val="35"/>
          <w:tblHeader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12</w:t>
            </w: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3F27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5 103 782,43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3F27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5 103 782,43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Доходы,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3F27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20 535 787,04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3F27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20 535 787,04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доходы от собственности,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использования имущества, находящегося в государственной собственности и переданного в аренду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от размещения средств на банковских депозитах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средств от использования результатов интеллектуальной деятельности (РИД)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поступления от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3F27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20 535 787,04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3F27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20 535787,04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реализации образовательных программ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от реализации образовательных программ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образовательных программ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образовательных программ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основных профессиональных 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B0063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20 535 787.04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3F27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20 535 787.04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реализации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образовательных программ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8922C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</w:t>
            </w:r>
            <w:r w:rsidR="00B00637">
              <w:rPr>
                <w:rFonts w:ascii="Times New Roman" w:hAnsi="Times New Roman" w:cs="Times New Roman"/>
                <w:sz w:val="16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535</w:t>
            </w:r>
            <w:r w:rsidR="00B0063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787.04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8922C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</w:t>
            </w:r>
            <w:r w:rsidR="00B00637">
              <w:rPr>
                <w:rFonts w:ascii="Times New Roman" w:hAnsi="Times New Roman" w:cs="Times New Roman"/>
                <w:sz w:val="16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535</w:t>
            </w:r>
            <w:r w:rsidR="00B0063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787.04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от реализации основных программ профессионального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дополнительных 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реализации дополнительных общеобразовательных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научной (научно - исследовательской)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научных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фундаментальных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прикладных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от научно-технических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от разработки научно-проектной и проектной документации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реализации товаров, работ, услуг производственного 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иной научной (научно-исследовательской)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медицинской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сельскохозяйственной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проектно-изыскательских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прочих видов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от подготовки научных кадров (в докторантуре)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доходы от штрафов, пеней, иных сумм принудительного изъятия,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гранты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гранты на научную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доходы,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выплаты, уменьшающие доход, всего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(-)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налог на прибыль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(-)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налог на добавленную стоимость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(-)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налоги, уменьшающие доход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(-)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доходы от операций с активами,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от уменьшения стоимости основных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уменьшения стоимости нематериальных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от уменьшения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поступления,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230E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1 929 200.00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230E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1 250 600.00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230E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678 600,00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Расходы,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B615A9" w:rsidRDefault="00B615A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15A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27 568 769.47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B615A9" w:rsidRDefault="009877F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15A9">
              <w:rPr>
                <w:rFonts w:ascii="Times New Roman" w:hAnsi="Times New Roman" w:cs="Times New Roman"/>
                <w:b/>
                <w:sz w:val="16"/>
                <w:szCs w:val="24"/>
              </w:rPr>
              <w:t>1 250 600,00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B615A9" w:rsidRDefault="009877F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15A9">
              <w:rPr>
                <w:rFonts w:ascii="Times New Roman" w:hAnsi="Times New Roman" w:cs="Times New Roman"/>
                <w:b/>
                <w:sz w:val="16"/>
                <w:szCs w:val="24"/>
              </w:rPr>
              <w:t>678 600,00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ED3A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25 639 569.47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 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выплаты персоналу,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B615A9" w:rsidRDefault="004262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15A9">
              <w:rPr>
                <w:rFonts w:ascii="Times New Roman" w:hAnsi="Times New Roman" w:cs="Times New Roman"/>
                <w:b/>
                <w:sz w:val="16"/>
                <w:szCs w:val="24"/>
              </w:rPr>
              <w:t>21 414 918.98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2626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1 250 600,00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2626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678 600,00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2626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20 164 318,98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оплата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16 401 627.48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230E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1 082 641.00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E4469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15 318 986,48</w:t>
            </w:r>
          </w:p>
          <w:p w:rsidR="004F0E91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в том числе: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E658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5 157 000,00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E658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607 933,00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2626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4 549 067,00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профессорско-преподавательского состава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5 157 000,00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60</w:t>
            </w:r>
            <w:r w:rsidR="000230E2">
              <w:rPr>
                <w:rFonts w:ascii="Times New Roman" w:hAnsi="Times New Roman" w:cs="Times New Roman"/>
                <w:sz w:val="16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0230E2">
              <w:rPr>
                <w:rFonts w:ascii="Times New Roman" w:hAnsi="Times New Roman" w:cs="Times New Roman"/>
                <w:sz w:val="16"/>
                <w:szCs w:val="24"/>
              </w:rPr>
              <w:t>933.00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AE6584">
              <w:rPr>
                <w:rFonts w:ascii="Times New Roman" w:hAnsi="Times New Roman" w:cs="Times New Roman"/>
                <w:sz w:val="16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549</w:t>
            </w:r>
            <w:r w:rsidR="00AE658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научных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AE6584" w:rsidRDefault="00AE658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AE6584">
              <w:rPr>
                <w:rFonts w:ascii="Times New Roman" w:hAnsi="Times New Roman" w:cs="Times New Roman"/>
                <w:sz w:val="16"/>
                <w:szCs w:val="24"/>
              </w:rPr>
              <w:t>121 903,20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AE6584" w:rsidRDefault="00AE658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40 560,00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E658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81 343,20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научных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121 903,20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230E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40 560.00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81 343,20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прочего основного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8 568 204,00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230E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434 148.00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8 134 056,00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вспомогательного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2626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2 554 520,28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2626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2 554 520,28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C87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9877F0">
              <w:rPr>
                <w:rFonts w:ascii="Times New Roman" w:hAnsi="Times New Roman" w:cs="Times New Roman"/>
                <w:sz w:val="16"/>
                <w:szCs w:val="24"/>
              </w:rPr>
              <w:t>4 953 291.50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230E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167 959.00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4F0E9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4 785 332.50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на оплату труда стажеров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0501EE" w:rsidRDefault="000501E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501EE">
              <w:rPr>
                <w:rFonts w:ascii="Times New Roman" w:hAnsi="Times New Roman" w:cs="Times New Roman"/>
                <w:b/>
                <w:sz w:val="16"/>
                <w:szCs w:val="24"/>
              </w:rPr>
              <w:t>678 600,00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9877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678 600,00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дств ст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0501EE" w:rsidRDefault="000230E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501EE">
              <w:rPr>
                <w:rFonts w:ascii="Times New Roman" w:hAnsi="Times New Roman" w:cs="Times New Roman"/>
                <w:sz w:val="16"/>
                <w:szCs w:val="24"/>
              </w:rPr>
              <w:t>678 600.00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230E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678 600.00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C8786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877F0">
              <w:rPr>
                <w:rFonts w:ascii="Times New Roman" w:hAnsi="Times New Roman" w:cs="Times New Roman"/>
                <w:b/>
                <w:sz w:val="16"/>
                <w:szCs w:val="24"/>
              </w:rPr>
              <w:t>130 132.73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87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130 132.73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87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104 379 .73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87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104 379.73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87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13 753,00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87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13 753,00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87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87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E15DE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877F0">
              <w:rPr>
                <w:rFonts w:ascii="Times New Roman" w:hAnsi="Times New Roman" w:cs="Times New Roman"/>
                <w:b/>
                <w:sz w:val="16"/>
                <w:szCs w:val="24"/>
              </w:rPr>
              <w:t>5 345 117.76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E15D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5 345 117.76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транспортные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262А0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262Б0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262В0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прочую закупку товаров, работ и услуг,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7111B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9877F0">
              <w:rPr>
                <w:rFonts w:ascii="Times New Roman" w:hAnsi="Times New Roman" w:cs="Times New Roman"/>
                <w:sz w:val="16"/>
                <w:szCs w:val="24"/>
              </w:rPr>
              <w:t>5 345 117.76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9877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5 345 117.76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прочие несоциальные выплаты персоналу в натуральной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11B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5 345 117.76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9877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5 345 117.76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9877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121 395.60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9877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121 395.60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9877F0">
              <w:rPr>
                <w:rFonts w:ascii="Times New Roman" w:hAnsi="Times New Roman" w:cs="Times New Roman"/>
                <w:sz w:val="16"/>
                <w:szCs w:val="24"/>
              </w:rPr>
              <w:t>800 100.00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800 100.00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9877F0">
              <w:rPr>
                <w:rFonts w:ascii="Times New Roman" w:hAnsi="Times New Roman" w:cs="Times New Roman"/>
                <w:sz w:val="16"/>
                <w:szCs w:val="24"/>
              </w:rPr>
              <w:t>293 035.84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293 035.84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9877F0">
              <w:rPr>
                <w:rFonts w:ascii="Times New Roman" w:hAnsi="Times New Roman" w:cs="Times New Roman"/>
                <w:sz w:val="16"/>
                <w:szCs w:val="24"/>
              </w:rPr>
              <w:t xml:space="preserve">2 490 486.32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2 490 486.32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9877F0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социальные компенсации персоналу в натуральной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9877F0">
              <w:rPr>
                <w:rFonts w:ascii="Times New Roman" w:hAnsi="Times New Roman" w:cs="Times New Roman"/>
                <w:sz w:val="16"/>
                <w:szCs w:val="24"/>
              </w:rPr>
              <w:t>550 000.00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Pr="009877F0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9877F0">
              <w:rPr>
                <w:rFonts w:ascii="Times New Roman" w:hAnsi="Times New Roman" w:cs="Times New Roman"/>
                <w:sz w:val="16"/>
                <w:szCs w:val="24"/>
              </w:rPr>
              <w:t>850 000.00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увеличение стоимости продуктов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мягкого инвентаря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05353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закупка товаров, работ 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оплата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оплата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оплата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 w:rsidP="00424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8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 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риобретение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Прочие выплаты,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возврат в бюджет средств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A33CF9" w:rsidRDefault="00C35F3F">
      <w:pPr>
        <w:spacing w:line="240" w:lineRule="auto"/>
        <w:jc w:val="center"/>
      </w:pPr>
      <w:r>
        <w:br w:type="page"/>
      </w:r>
      <w:r>
        <w:lastRenderedPageBreak/>
        <w:t>Раздел 2. Сведения по выплатам на закупки товаров, работ, услуг</w:t>
      </w:r>
    </w:p>
    <w:tbl>
      <w:tblPr>
        <w:tblW w:w="1494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8756"/>
        <w:gridCol w:w="627"/>
        <w:gridCol w:w="748"/>
        <w:gridCol w:w="1066"/>
        <w:gridCol w:w="1070"/>
        <w:gridCol w:w="1057"/>
        <w:gridCol w:w="956"/>
      </w:tblGrid>
      <w:tr w:rsidR="00A33CF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sz w:val="16"/>
                <w:szCs w:val="24"/>
              </w:rPr>
              <w:t>/</w:t>
            </w:r>
            <w:proofErr w:type="spellStart"/>
            <w:r>
              <w:rPr>
                <w:sz w:val="16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Коды строк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Год начала закупки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Сумма, руб.</w:t>
            </w:r>
          </w:p>
        </w:tc>
      </w:tr>
      <w:tr w:rsidR="00A33CF9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outlineLvl w:val="0"/>
              <w:rPr>
                <w:sz w:val="16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outlineLvl w:val="0"/>
              <w:rPr>
                <w:sz w:val="16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outlineLvl w:val="0"/>
              <w:rPr>
                <w:sz w:val="16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outlineLvl w:val="0"/>
              <w:rPr>
                <w:sz w:val="16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на 2020 г. (текущий финансовый 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на 2021 г. (первый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на 2022 г. (второй год планового периода)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за пределами планового периода</w:t>
            </w:r>
          </w:p>
        </w:tc>
      </w:tr>
      <w:tr w:rsidR="00A33CF9">
        <w:trPr>
          <w:trHeight w:val="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</w:t>
            </w: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Выплаты на закупку товаров, работ, услуг,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9F5A1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5 345 117,76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9F5A1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9F5A1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5 334 317,76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 том числе: по контрактам (договорам), заключенным до начала текущего финансового года без применения норм Федерального закона от 5 апреля 2013 г. № 44-ФЗ 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2018, № 32, ст. 5104) (далее - 44-ФЗ)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- 223-ФЗ)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 контрактам (договорам), планируемым к заключению в соответствующем финансовом году без применения норм 44-ФЗ и 223-ФЗ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 контрактам (договорам), заключенным до начала текущего финансового года с учетом требований 44-ФЗ и 223-ФЗ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 контрактам (договорам), планируемым к заключению в соответствующем финансовом году с учетом требований 44-ФЗ и 223-ФЗ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8B560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5 345 117,76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8B560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5 334 317,76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8B560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в соответствии с 44-ФЗ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соответствии с 223-ФЗ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8B560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5 345 117,76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8B560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8B560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в соответствии с 44-ФЗ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соответствии с 223-ФЗ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 счет средств обязательного медицинского страхования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в соответствии с 44-ФЗ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соответствии с 223-ФЗ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1.4.5.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4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числе: в соответствии с 44-ФЗ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6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соответствии с 223-ФЗ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Итого по контрактам, планируемым к заключению в соответствующем финансовом году в соответствии с 44-ФЗ, по соответствующему году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Итого по договорам, планируемым к заключению в соответствующем финансовом году в соответствии с 223-ФЗ, по соответствующему году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11B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5 345 117.76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80ED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80ED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11B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5 345 117,76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80ED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80ED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11B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5 345 117.76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80ED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80ED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7111B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5 345 117.76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80ED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180ED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5 334 317.76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A33CF9" w:rsidRDefault="00C35F3F">
      <w:r>
        <w:br w:type="page"/>
      </w:r>
    </w:p>
    <w:p w:rsidR="00A33CF9" w:rsidRDefault="00C35F3F">
      <w:pPr>
        <w:jc w:val="center"/>
      </w:pPr>
      <w:r>
        <w:lastRenderedPageBreak/>
        <w:t>Раздел 3 Сведения о мероприятиях по капитальному ремонту</w:t>
      </w:r>
    </w:p>
    <w:tbl>
      <w:tblPr>
        <w:tblStyle w:val="20"/>
        <w:tblW w:w="19182" w:type="dxa"/>
        <w:tblInd w:w="-572" w:type="dxa"/>
        <w:tblLayout w:type="fixed"/>
        <w:tblLook w:val="04A0"/>
      </w:tblPr>
      <w:tblGrid>
        <w:gridCol w:w="432"/>
        <w:gridCol w:w="5754"/>
        <w:gridCol w:w="1015"/>
        <w:gridCol w:w="1555"/>
        <w:gridCol w:w="1406"/>
        <w:gridCol w:w="1116"/>
        <w:gridCol w:w="1168"/>
        <w:gridCol w:w="1668"/>
        <w:gridCol w:w="1025"/>
        <w:gridCol w:w="1521"/>
        <w:gridCol w:w="1406"/>
        <w:gridCol w:w="1116"/>
      </w:tblGrid>
      <w:tr w:rsidR="00A33CF9" w:rsidTr="00FA23AB">
        <w:trPr>
          <w:trHeight w:val="243"/>
        </w:trPr>
        <w:tc>
          <w:tcPr>
            <w:tcW w:w="432" w:type="dxa"/>
            <w:vMerge w:val="restart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24"/>
              </w:rPr>
              <w:t>/</w:t>
            </w:r>
            <w:proofErr w:type="spellStart"/>
            <w:r>
              <w:rPr>
                <w:color w:val="000000"/>
                <w:sz w:val="16"/>
                <w:szCs w:val="24"/>
              </w:rPr>
              <w:t>п</w:t>
            </w:r>
            <w:proofErr w:type="spellEnd"/>
          </w:p>
        </w:tc>
        <w:tc>
          <w:tcPr>
            <w:tcW w:w="5754" w:type="dxa"/>
            <w:vMerge w:val="restart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Тип</w:t>
            </w:r>
            <w:r>
              <w:rPr>
                <w:color w:val="000000"/>
                <w:sz w:val="16"/>
                <w:szCs w:val="24"/>
              </w:rPr>
              <w:br/>
              <w:t xml:space="preserve"> объекта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Расходы на мероприятие, всего:</w:t>
            </w:r>
          </w:p>
        </w:tc>
        <w:tc>
          <w:tcPr>
            <w:tcW w:w="11981" w:type="dxa"/>
            <w:gridSpan w:val="9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В том числе:</w:t>
            </w:r>
          </w:p>
        </w:tc>
      </w:tr>
      <w:tr w:rsidR="00A33CF9" w:rsidTr="00FA23AB">
        <w:trPr>
          <w:trHeight w:val="523"/>
        </w:trPr>
        <w:tc>
          <w:tcPr>
            <w:tcW w:w="432" w:type="dxa"/>
            <w:vMerge/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5754" w:type="dxa"/>
            <w:vMerge/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на 2020 г. (текущий финансовый год)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на 2021 г. (первый год планового периода)</w:t>
            </w:r>
          </w:p>
        </w:tc>
        <w:tc>
          <w:tcPr>
            <w:tcW w:w="4043" w:type="dxa"/>
            <w:gridSpan w:val="3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на 2022 г. (второй год планового периода)</w:t>
            </w:r>
          </w:p>
        </w:tc>
      </w:tr>
      <w:tr w:rsidR="00A33CF9" w:rsidTr="00FA23AB">
        <w:trPr>
          <w:trHeight w:val="3718"/>
        </w:trPr>
        <w:tc>
          <w:tcPr>
            <w:tcW w:w="432" w:type="dxa"/>
            <w:vMerge/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5754" w:type="dxa"/>
            <w:vMerge/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33CF9" w:rsidRDefault="00A33CF9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1406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16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Приносящая доход деятельность</w:t>
            </w:r>
          </w:p>
          <w:p w:rsidR="00A33CF9" w:rsidRDefault="00A33CF9">
            <w:pPr>
              <w:spacing w:after="0" w:line="240" w:lineRule="auto"/>
              <w:rPr>
                <w:sz w:val="16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1668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025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Приносящая доход деятельность</w:t>
            </w:r>
          </w:p>
        </w:tc>
        <w:tc>
          <w:tcPr>
            <w:tcW w:w="1521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1406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16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Приносящая доход деятельность</w:t>
            </w:r>
          </w:p>
          <w:p w:rsidR="00A33CF9" w:rsidRDefault="00A33CF9">
            <w:pPr>
              <w:spacing w:after="0" w:line="240" w:lineRule="auto"/>
              <w:rPr>
                <w:sz w:val="16"/>
                <w:szCs w:val="24"/>
              </w:rPr>
            </w:pPr>
          </w:p>
          <w:p w:rsidR="00A33CF9" w:rsidRDefault="00A33CF9">
            <w:pPr>
              <w:spacing w:after="0" w:line="240" w:lineRule="auto"/>
              <w:rPr>
                <w:sz w:val="16"/>
                <w:szCs w:val="24"/>
              </w:rPr>
            </w:pPr>
          </w:p>
          <w:p w:rsidR="00A33CF9" w:rsidRDefault="00A33CF9">
            <w:pPr>
              <w:spacing w:after="0" w:line="240" w:lineRule="auto"/>
              <w:rPr>
                <w:sz w:val="16"/>
                <w:szCs w:val="24"/>
              </w:rPr>
            </w:pPr>
          </w:p>
          <w:p w:rsidR="00A33CF9" w:rsidRDefault="00A33CF9">
            <w:pPr>
              <w:spacing w:after="0" w:line="240" w:lineRule="auto"/>
              <w:rPr>
                <w:sz w:val="16"/>
                <w:szCs w:val="24"/>
              </w:rPr>
            </w:pPr>
          </w:p>
          <w:p w:rsidR="00A33CF9" w:rsidRDefault="00A33CF9">
            <w:pPr>
              <w:spacing w:after="0" w:line="240" w:lineRule="auto"/>
              <w:rPr>
                <w:sz w:val="16"/>
                <w:szCs w:val="24"/>
              </w:rPr>
            </w:pPr>
          </w:p>
          <w:p w:rsidR="00A33CF9" w:rsidRDefault="00A33CF9">
            <w:pPr>
              <w:spacing w:after="0" w:line="240" w:lineRule="auto"/>
              <w:rPr>
                <w:sz w:val="16"/>
                <w:szCs w:val="24"/>
              </w:rPr>
            </w:pPr>
          </w:p>
          <w:p w:rsidR="00A33CF9" w:rsidRDefault="00A33CF9">
            <w:pPr>
              <w:spacing w:after="0" w:line="240" w:lineRule="auto"/>
              <w:rPr>
                <w:sz w:val="16"/>
                <w:szCs w:val="24"/>
              </w:rPr>
            </w:pPr>
          </w:p>
          <w:p w:rsidR="00A33CF9" w:rsidRDefault="00A33CF9">
            <w:pPr>
              <w:spacing w:after="0" w:line="240" w:lineRule="auto"/>
              <w:rPr>
                <w:sz w:val="16"/>
                <w:szCs w:val="24"/>
              </w:rPr>
            </w:pPr>
          </w:p>
        </w:tc>
      </w:tr>
      <w:tr w:rsidR="00A33CF9" w:rsidTr="00FA23AB">
        <w:trPr>
          <w:trHeight w:val="291"/>
        </w:trPr>
        <w:tc>
          <w:tcPr>
            <w:tcW w:w="432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</w:p>
        </w:tc>
        <w:tc>
          <w:tcPr>
            <w:tcW w:w="5754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sz w:val="16"/>
                <w:szCs w:val="24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8</w:t>
            </w:r>
          </w:p>
        </w:tc>
        <w:tc>
          <w:tcPr>
            <w:tcW w:w="1025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</w:tcPr>
          <w:p w:rsidR="00A33CF9" w:rsidRDefault="00C35F3F">
            <w:pPr>
              <w:spacing w:after="0" w:line="240" w:lineRule="auto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 w:themeColor="text1"/>
                <w:sz w:val="16"/>
                <w:szCs w:val="24"/>
              </w:rPr>
              <w:t>12</w:t>
            </w: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Административное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Учебное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Предназначенное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для лабораторных и научно-исследовательских подразделений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Спортивно-оздоровительное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Общежития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Гостиничные и жилые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Производственно-складское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Библиотечно-архивное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9.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Общественное питание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Медицинское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Культурно-просветительское и музейное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Бытовое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Инфраструктурное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Защитные, в том числе гражданской обороны и чрезвычайных ситуаций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33CF9" w:rsidTr="00FA23AB">
        <w:trPr>
          <w:cantSplit/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Прочее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A33C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A33CF9" w:rsidRDefault="00C35F3F">
      <w:bookmarkStart w:id="3" w:name="_GoBack"/>
      <w:bookmarkEnd w:id="3"/>
      <w:r>
        <w:br w:type="page"/>
      </w:r>
    </w:p>
    <w:p w:rsidR="00A33CF9" w:rsidRDefault="00C35F3F">
      <w:pPr>
        <w:pStyle w:val="ConsPlusNonformat"/>
        <w:jc w:val="center"/>
      </w:pPr>
      <w:r>
        <w:rPr>
          <w:rFonts w:ascii="Times New Roman" w:eastAsiaTheme="minorHAnsi" w:hAnsi="Times New Roman" w:cs="Times New Roman"/>
          <w:sz w:val="16"/>
          <w:szCs w:val="24"/>
          <w:lang w:eastAsia="en-US"/>
        </w:rPr>
        <w:lastRenderedPageBreak/>
        <w:t>Раздел 4 Справочная информация</w:t>
      </w:r>
    </w:p>
    <w:tbl>
      <w:tblPr>
        <w:tblStyle w:val="af8"/>
        <w:tblW w:w="1413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52"/>
        <w:gridCol w:w="1317"/>
        <w:gridCol w:w="5770"/>
      </w:tblGrid>
      <w:tr w:rsidR="00A33CF9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33CF9" w:rsidRDefault="00C35F3F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33CF9" w:rsidRDefault="00C35F3F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CF9" w:rsidRDefault="00C35F3F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A33CF9">
        <w:trPr>
          <w:trHeight w:val="288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33CF9" w:rsidRDefault="00C35F3F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33CF9" w:rsidRDefault="00C35F3F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CF9" w:rsidRDefault="00C35F3F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0.00</w:t>
            </w: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Объем средств, в виде грантов, предоставляемых физическим лицам,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0.00</w:t>
            </w:r>
          </w:p>
        </w:tc>
      </w:tr>
      <w:tr w:rsidR="00A33CF9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F9" w:rsidRDefault="00C35F3F">
            <w:pPr>
              <w:pStyle w:val="ConsPlusNormal"/>
              <w:ind w:left="20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 них: гранты РФФИ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3CF9" w:rsidRDefault="00C35F3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0.00</w:t>
            </w:r>
          </w:p>
        </w:tc>
      </w:tr>
      <w:tr w:rsidR="00A33CF9">
        <w:trPr>
          <w:trHeight w:val="534"/>
        </w:trPr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CF9" w:rsidRDefault="00C35F3F">
            <w:pPr>
              <w:spacing w:after="0" w:line="240" w:lineRule="auto"/>
            </w:pPr>
            <w:r>
              <w:t>Руководитель финансово-экономической службы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CF9" w:rsidRDefault="00A33CF9">
            <w:pPr>
              <w:spacing w:after="0" w:line="240" w:lineRule="auto"/>
              <w:jc w:val="both"/>
            </w:pPr>
          </w:p>
          <w:p w:rsidR="00A33CF9" w:rsidRDefault="00A33CF9">
            <w:pPr>
              <w:spacing w:after="0" w:line="240" w:lineRule="auto"/>
              <w:jc w:val="both"/>
            </w:pPr>
          </w:p>
          <w:p w:rsidR="00A33CF9" w:rsidRPr="003411B8" w:rsidRDefault="003411B8">
            <w:pPr>
              <w:spacing w:after="0" w:line="240" w:lineRule="auto"/>
              <w:jc w:val="both"/>
            </w:pPr>
            <w:r>
              <w:t xml:space="preserve">                                                   </w:t>
            </w:r>
            <w:proofErr w:type="spellStart"/>
            <w:r w:rsidRPr="003411B8">
              <w:t>Инах</w:t>
            </w:r>
            <w:r>
              <w:t>одоваЛ.М</w:t>
            </w:r>
            <w:proofErr w:type="spellEnd"/>
            <w:r>
              <w:t>.</w:t>
            </w:r>
          </w:p>
          <w:p w:rsidR="00A33CF9" w:rsidRDefault="00C35F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3411B8">
              <w:t xml:space="preserve"> </w:t>
            </w:r>
            <w:r>
              <w:rPr>
                <w:sz w:val="20"/>
                <w:szCs w:val="20"/>
              </w:rPr>
              <w:t xml:space="preserve">(подпись)            </w:t>
            </w:r>
            <w:r w:rsidR="006C12F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(расшифровка подписи)</w:t>
            </w:r>
          </w:p>
        </w:tc>
      </w:tr>
      <w:tr w:rsidR="00A33CF9"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CF9" w:rsidRDefault="00C35F3F">
            <w:pPr>
              <w:tabs>
                <w:tab w:val="left" w:pos="5100"/>
              </w:tabs>
              <w:spacing w:after="0" w:line="240" w:lineRule="auto"/>
              <w:jc w:val="both"/>
            </w:pPr>
            <w:r>
              <w:t>Исполнитель</w:t>
            </w:r>
            <w:r>
              <w:tab/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2F0" w:rsidRDefault="00C35F3F" w:rsidP="006C12F0">
            <w:pPr>
              <w:spacing w:after="0" w:line="240" w:lineRule="auto"/>
              <w:jc w:val="both"/>
            </w:pPr>
            <w:r>
              <w:t xml:space="preserve"> </w:t>
            </w:r>
            <w:r w:rsidR="006C12F0">
              <w:t xml:space="preserve">           </w:t>
            </w:r>
            <w:r w:rsidR="003411B8">
              <w:t xml:space="preserve">                                   </w:t>
            </w:r>
            <w:proofErr w:type="spellStart"/>
            <w:r w:rsidR="003411B8">
              <w:t>Давлетхузина</w:t>
            </w:r>
            <w:proofErr w:type="spellEnd"/>
            <w:r w:rsidR="003411B8">
              <w:t xml:space="preserve"> Г.Т.</w:t>
            </w:r>
            <w:r w:rsidR="006C12F0">
              <w:t xml:space="preserve">      </w:t>
            </w:r>
          </w:p>
          <w:p w:rsidR="006C12F0" w:rsidRDefault="003411B8" w:rsidP="006C12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5F3F">
              <w:rPr>
                <w:sz w:val="20"/>
                <w:szCs w:val="20"/>
              </w:rPr>
              <w:t>(подпись)</w:t>
            </w:r>
            <w:r w:rsidR="006C12F0">
              <w:rPr>
                <w:sz w:val="20"/>
                <w:szCs w:val="20"/>
              </w:rPr>
              <w:t xml:space="preserve">                                         </w:t>
            </w:r>
            <w:r w:rsidR="00C35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="00C35F3F">
              <w:rPr>
                <w:sz w:val="20"/>
                <w:szCs w:val="20"/>
              </w:rPr>
              <w:t xml:space="preserve">(расшифровка подписи) </w:t>
            </w:r>
          </w:p>
          <w:p w:rsidR="006C12F0" w:rsidRDefault="006C12F0" w:rsidP="006C12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C12F0" w:rsidRDefault="006C12F0" w:rsidP="006C12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33CF9" w:rsidRDefault="00C35F3F" w:rsidP="003411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(телефон</w:t>
            </w:r>
            <w:r w:rsidR="003411B8">
              <w:rPr>
                <w:sz w:val="20"/>
                <w:szCs w:val="20"/>
              </w:rPr>
              <w:t xml:space="preserve">  8347-86(5-15-70)</w:t>
            </w:r>
            <w:proofErr w:type="gramEnd"/>
          </w:p>
        </w:tc>
      </w:tr>
    </w:tbl>
    <w:p w:rsidR="00A33CF9" w:rsidRDefault="00C35F3F">
      <w:pPr>
        <w:spacing w:after="0" w:line="240" w:lineRule="auto"/>
      </w:pPr>
      <w:r>
        <w:t xml:space="preserve">    </w:t>
      </w:r>
    </w:p>
    <w:p w:rsidR="00A33CF9" w:rsidRDefault="00C35F3F">
      <w:pPr>
        <w:spacing w:after="0" w:line="240" w:lineRule="auto"/>
      </w:pPr>
      <w:bookmarkStart w:id="4" w:name="P788"/>
      <w:bookmarkEnd w:id="4"/>
      <w:r>
        <w:rPr>
          <w:lang w:val="en-US"/>
        </w:rPr>
        <w:t>30.01.2020</w:t>
      </w:r>
    </w:p>
    <w:sectPr w:rsidR="00A33CF9" w:rsidSect="00A33CF9">
      <w:headerReference w:type="default" r:id="rId8"/>
      <w:pgSz w:w="16838" w:h="11906" w:orient="landscape"/>
      <w:pgMar w:top="850" w:right="1134" w:bottom="851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22" w:rsidRDefault="00097422" w:rsidP="00A33CF9">
      <w:pPr>
        <w:spacing w:after="0" w:line="240" w:lineRule="auto"/>
      </w:pPr>
      <w:r>
        <w:separator/>
      </w:r>
    </w:p>
  </w:endnote>
  <w:endnote w:type="continuationSeparator" w:id="0">
    <w:p w:rsidR="00097422" w:rsidRDefault="00097422" w:rsidP="00A3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22" w:rsidRDefault="00097422" w:rsidP="00A33CF9">
      <w:pPr>
        <w:spacing w:after="0" w:line="240" w:lineRule="auto"/>
      </w:pPr>
      <w:r>
        <w:separator/>
      </w:r>
    </w:p>
  </w:footnote>
  <w:footnote w:type="continuationSeparator" w:id="0">
    <w:p w:rsidR="00097422" w:rsidRDefault="00097422" w:rsidP="00A3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885454"/>
      <w:docPartObj>
        <w:docPartGallery w:val="Page Numbers (Top of Page)"/>
        <w:docPartUnique/>
      </w:docPartObj>
    </w:sdtPr>
    <w:sdtContent>
      <w:p w:rsidR="008B5608" w:rsidRDefault="008B5608">
        <w:pPr>
          <w:pStyle w:val="Header"/>
          <w:jc w:val="center"/>
        </w:pPr>
      </w:p>
      <w:p w:rsidR="008B5608" w:rsidRDefault="00A64981">
        <w:pPr>
          <w:pStyle w:val="Header"/>
          <w:jc w:val="center"/>
        </w:pPr>
        <w:fldSimple w:instr="PAGE">
          <w:r w:rsidR="004A45FF">
            <w:rPr>
              <w:noProof/>
            </w:rPr>
            <w:t>36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CF9"/>
    <w:rsid w:val="00016595"/>
    <w:rsid w:val="000230E2"/>
    <w:rsid w:val="0002413F"/>
    <w:rsid w:val="000501EE"/>
    <w:rsid w:val="00053534"/>
    <w:rsid w:val="00097422"/>
    <w:rsid w:val="000F50B4"/>
    <w:rsid w:val="001515DC"/>
    <w:rsid w:val="00180EDD"/>
    <w:rsid w:val="001F77BF"/>
    <w:rsid w:val="001F7C33"/>
    <w:rsid w:val="00234479"/>
    <w:rsid w:val="003411B8"/>
    <w:rsid w:val="00385EED"/>
    <w:rsid w:val="003D54EB"/>
    <w:rsid w:val="003F278B"/>
    <w:rsid w:val="0042451F"/>
    <w:rsid w:val="00426268"/>
    <w:rsid w:val="00432AAB"/>
    <w:rsid w:val="00464931"/>
    <w:rsid w:val="0047027C"/>
    <w:rsid w:val="004A45FF"/>
    <w:rsid w:val="004F0E91"/>
    <w:rsid w:val="00525B2F"/>
    <w:rsid w:val="00534FE9"/>
    <w:rsid w:val="005E2798"/>
    <w:rsid w:val="006322E7"/>
    <w:rsid w:val="00696140"/>
    <w:rsid w:val="006C12F0"/>
    <w:rsid w:val="006F159B"/>
    <w:rsid w:val="007111BA"/>
    <w:rsid w:val="00712801"/>
    <w:rsid w:val="00797F06"/>
    <w:rsid w:val="007B5448"/>
    <w:rsid w:val="007E5DAF"/>
    <w:rsid w:val="008410EB"/>
    <w:rsid w:val="008803BB"/>
    <w:rsid w:val="008922C8"/>
    <w:rsid w:val="008B5608"/>
    <w:rsid w:val="009877F0"/>
    <w:rsid w:val="00994527"/>
    <w:rsid w:val="009F5A1E"/>
    <w:rsid w:val="00A33CF9"/>
    <w:rsid w:val="00A54CB0"/>
    <w:rsid w:val="00A64981"/>
    <w:rsid w:val="00A9400D"/>
    <w:rsid w:val="00AE6584"/>
    <w:rsid w:val="00B00637"/>
    <w:rsid w:val="00B10A51"/>
    <w:rsid w:val="00B27A50"/>
    <w:rsid w:val="00B57AFC"/>
    <w:rsid w:val="00B57EA2"/>
    <w:rsid w:val="00B615A9"/>
    <w:rsid w:val="00BA7AB7"/>
    <w:rsid w:val="00C35F3F"/>
    <w:rsid w:val="00C87861"/>
    <w:rsid w:val="00CB3F30"/>
    <w:rsid w:val="00D0354A"/>
    <w:rsid w:val="00D6569F"/>
    <w:rsid w:val="00D942FB"/>
    <w:rsid w:val="00E050C1"/>
    <w:rsid w:val="00E15DEA"/>
    <w:rsid w:val="00E44693"/>
    <w:rsid w:val="00ED2A35"/>
    <w:rsid w:val="00ED3A09"/>
    <w:rsid w:val="00EE0584"/>
    <w:rsid w:val="00EE289E"/>
    <w:rsid w:val="00F11C1B"/>
    <w:rsid w:val="00F40756"/>
    <w:rsid w:val="00F66D04"/>
    <w:rsid w:val="00F66ECE"/>
    <w:rsid w:val="00FA23AB"/>
    <w:rsid w:val="00FB1982"/>
    <w:rsid w:val="00FC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98"/>
    <w:pPr>
      <w:spacing w:after="160" w:line="259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206A2A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206A2A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206A2A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206A2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5F375C"/>
  </w:style>
  <w:style w:type="character" w:customStyle="1" w:styleId="a8">
    <w:name w:val="Нижний колонтитул Знак"/>
    <w:basedOn w:val="a0"/>
    <w:uiPriority w:val="99"/>
    <w:qFormat/>
    <w:rsid w:val="005F375C"/>
  </w:style>
  <w:style w:type="character" w:customStyle="1" w:styleId="a9">
    <w:name w:val="Текст сноски Знак"/>
    <w:basedOn w:val="a0"/>
    <w:uiPriority w:val="99"/>
    <w:qFormat/>
    <w:rsid w:val="006347CB"/>
    <w:rPr>
      <w:sz w:val="20"/>
      <w:szCs w:val="20"/>
    </w:rPr>
  </w:style>
  <w:style w:type="character" w:customStyle="1" w:styleId="aa">
    <w:name w:val="Привязка сноски"/>
    <w:rsid w:val="00A33CF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347CB"/>
    <w:rPr>
      <w:vertAlign w:val="superscript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3A7D4B"/>
    <w:rPr>
      <w:sz w:val="20"/>
      <w:szCs w:val="20"/>
    </w:rPr>
  </w:style>
  <w:style w:type="character" w:customStyle="1" w:styleId="ac">
    <w:name w:val="Привязка концевой сноски"/>
    <w:rsid w:val="00A33CF9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A7D4B"/>
    <w:rPr>
      <w:vertAlign w:val="superscript"/>
    </w:rPr>
  </w:style>
  <w:style w:type="character" w:customStyle="1" w:styleId="-">
    <w:name w:val="Интернет-ссылка"/>
    <w:rsid w:val="00A33CF9"/>
    <w:rPr>
      <w:color w:val="000080"/>
      <w:u w:val="single"/>
    </w:rPr>
  </w:style>
  <w:style w:type="character" w:customStyle="1" w:styleId="ad">
    <w:name w:val="Символ концевой сноски"/>
    <w:qFormat/>
    <w:rsid w:val="00A33CF9"/>
  </w:style>
  <w:style w:type="paragraph" w:customStyle="1" w:styleId="ae">
    <w:name w:val="Заголовок"/>
    <w:basedOn w:val="a"/>
    <w:next w:val="af"/>
    <w:qFormat/>
    <w:rsid w:val="00A33CF9"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f">
    <w:name w:val="Body Text"/>
    <w:basedOn w:val="a"/>
    <w:rsid w:val="00A33CF9"/>
    <w:pPr>
      <w:spacing w:after="140" w:line="276" w:lineRule="auto"/>
    </w:pPr>
  </w:style>
  <w:style w:type="paragraph" w:styleId="af0">
    <w:name w:val="List"/>
    <w:basedOn w:val="af"/>
    <w:rsid w:val="00A33CF9"/>
    <w:rPr>
      <w:rFonts w:cs="Lohit Devanagari"/>
    </w:rPr>
  </w:style>
  <w:style w:type="paragraph" w:customStyle="1" w:styleId="Caption">
    <w:name w:val="Caption"/>
    <w:basedOn w:val="a"/>
    <w:qFormat/>
    <w:rsid w:val="00A33CF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A33CF9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A069D8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qFormat/>
    <w:rsid w:val="00A069D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A069D8"/>
    <w:pPr>
      <w:widowControl w:val="0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customStyle="1" w:styleId="ConsPlusCell">
    <w:name w:val="ConsPlusCell"/>
    <w:qFormat/>
    <w:rsid w:val="00A069D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A069D8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TitlePage">
    <w:name w:val="ConsPlusTitlePage"/>
    <w:qFormat/>
    <w:rsid w:val="00A069D8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A069D8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A069D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2">
    <w:name w:val="annotation text"/>
    <w:basedOn w:val="a"/>
    <w:uiPriority w:val="99"/>
    <w:semiHidden/>
    <w:unhideWhenUsed/>
    <w:qFormat/>
    <w:rsid w:val="00206A2A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206A2A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206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E3017"/>
    <w:pPr>
      <w:ind w:left="720"/>
      <w:contextualSpacing/>
    </w:pPr>
  </w:style>
  <w:style w:type="paragraph" w:customStyle="1" w:styleId="af6">
    <w:name w:val="Верхний и нижний колонтитулы"/>
    <w:basedOn w:val="a"/>
    <w:qFormat/>
    <w:rsid w:val="00A33CF9"/>
  </w:style>
  <w:style w:type="paragraph" w:customStyle="1" w:styleId="Header">
    <w:name w:val="Header"/>
    <w:basedOn w:val="a"/>
    <w:uiPriority w:val="99"/>
    <w:unhideWhenUsed/>
    <w:rsid w:val="005F375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5F375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7">
    <w:name w:val="Таблицы (моноширинный)"/>
    <w:basedOn w:val="a"/>
    <w:next w:val="a"/>
    <w:uiPriority w:val="99"/>
    <w:qFormat/>
    <w:rsid w:val="007E32D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otnoteText">
    <w:name w:val="Footnote Text"/>
    <w:basedOn w:val="a"/>
    <w:uiPriority w:val="99"/>
    <w:unhideWhenUsed/>
    <w:rsid w:val="006347CB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4B56C6"/>
    <w:rPr>
      <w:rFonts w:ascii="Arial" w:eastAsia="Times New Roman" w:hAnsi="Arial" w:cs="Arial"/>
      <w:color w:val="000000"/>
      <w:sz w:val="24"/>
      <w:szCs w:val="24"/>
    </w:rPr>
  </w:style>
  <w:style w:type="paragraph" w:customStyle="1" w:styleId="EndnoteText">
    <w:name w:val="Endnote Text"/>
    <w:basedOn w:val="a"/>
    <w:uiPriority w:val="99"/>
    <w:semiHidden/>
    <w:unhideWhenUsed/>
    <w:rsid w:val="003A7D4B"/>
    <w:pPr>
      <w:spacing w:after="0" w:line="240" w:lineRule="auto"/>
    </w:pPr>
    <w:rPr>
      <w:sz w:val="20"/>
      <w:szCs w:val="20"/>
    </w:rPr>
  </w:style>
  <w:style w:type="numbering" w:customStyle="1" w:styleId="1">
    <w:name w:val="Стиль1"/>
    <w:uiPriority w:val="99"/>
    <w:qFormat/>
    <w:rsid w:val="00DB7140"/>
  </w:style>
  <w:style w:type="numbering" w:customStyle="1" w:styleId="2">
    <w:name w:val="Стиль2"/>
    <w:uiPriority w:val="99"/>
    <w:qFormat/>
    <w:rsid w:val="00DB7140"/>
  </w:style>
  <w:style w:type="numbering" w:customStyle="1" w:styleId="3">
    <w:name w:val="Стиль3"/>
    <w:uiPriority w:val="99"/>
    <w:qFormat/>
    <w:rsid w:val="00DB7140"/>
  </w:style>
  <w:style w:type="table" w:styleId="af8">
    <w:name w:val="Table Grid"/>
    <w:basedOn w:val="a1"/>
    <w:uiPriority w:val="39"/>
    <w:rsid w:val="008B0C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8A096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39"/>
    <w:rsid w:val="00204F5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11"/>
    <w:uiPriority w:val="99"/>
    <w:semiHidden/>
    <w:unhideWhenUsed/>
    <w:rsid w:val="00FC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9"/>
    <w:uiPriority w:val="99"/>
    <w:semiHidden/>
    <w:rsid w:val="00FC4C95"/>
    <w:rPr>
      <w:sz w:val="28"/>
    </w:rPr>
  </w:style>
  <w:style w:type="paragraph" w:styleId="afa">
    <w:name w:val="footer"/>
    <w:basedOn w:val="a"/>
    <w:link w:val="12"/>
    <w:uiPriority w:val="99"/>
    <w:semiHidden/>
    <w:unhideWhenUsed/>
    <w:rsid w:val="00FC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a"/>
    <w:uiPriority w:val="99"/>
    <w:semiHidden/>
    <w:rsid w:val="00FC4C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7ACD2163D54FB0043FC8B9A63BA736A86A0BF3DB8D0D969CBD6E251F92B3837408C89C399E1BDACA0C03294A816402673A48ADD66C1A6k2P8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A655-072C-4E45-838E-584A9F61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36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Наталья Александровна</dc:creator>
  <cp:lastModifiedBy>Гульнара</cp:lastModifiedBy>
  <cp:revision>16</cp:revision>
  <cp:lastPrinted>2020-03-12T09:48:00Z</cp:lastPrinted>
  <dcterms:created xsi:type="dcterms:W3CDTF">2020-02-04T11:10:00Z</dcterms:created>
  <dcterms:modified xsi:type="dcterms:W3CDTF">2020-03-12T09:49:00Z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